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9F" w:rsidRDefault="00C1319F" w:rsidP="00C1319F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BE0745" w:rsidRDefault="00BE0745" w:rsidP="00C1319F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C1319F" w:rsidRDefault="00C1319F" w:rsidP="00C1319F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C1319F" w:rsidRDefault="00C1319F" w:rsidP="00C1319F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C1319F" w:rsidRDefault="00C1319F" w:rsidP="00C1319F">
      <w:pPr>
        <w:tabs>
          <w:tab w:val="left" w:pos="0"/>
        </w:tabs>
        <w:ind w:right="2" w:firstLine="709"/>
        <w:jc w:val="both"/>
        <w:rPr>
          <w:b/>
          <w:sz w:val="28"/>
          <w:szCs w:val="28"/>
        </w:rPr>
      </w:pPr>
    </w:p>
    <w:p w:rsidR="00C1319F" w:rsidRDefault="00C1319F" w:rsidP="00C1319F">
      <w:pPr>
        <w:tabs>
          <w:tab w:val="left" w:pos="0"/>
        </w:tabs>
        <w:ind w:right="2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ТӨРАЛҚА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</w:t>
      </w:r>
      <w:r>
        <w:rPr>
          <w:b/>
          <w:sz w:val="28"/>
          <w:szCs w:val="28"/>
        </w:rPr>
        <w:t>ПРЕЗИДИУМ</w:t>
      </w:r>
    </w:p>
    <w:p w:rsidR="00C1319F" w:rsidRDefault="00C1319F" w:rsidP="00C1319F">
      <w:pPr>
        <w:tabs>
          <w:tab w:val="left" w:pos="0"/>
        </w:tabs>
        <w:ind w:right="2" w:firstLine="709"/>
        <w:jc w:val="both"/>
        <w:rPr>
          <w:b/>
          <w:sz w:val="28"/>
          <w:szCs w:val="28"/>
        </w:rPr>
      </w:pPr>
    </w:p>
    <w:p w:rsidR="00C1319F" w:rsidRDefault="00C1319F" w:rsidP="00C1319F">
      <w:pPr>
        <w:tabs>
          <w:tab w:val="left" w:pos="0"/>
        </w:tabs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ҚАУЛЫ   </w:t>
      </w:r>
      <w:r>
        <w:rPr>
          <w:b/>
          <w:sz w:val="28"/>
          <w:szCs w:val="28"/>
          <w:lang w:val="kk-KZ"/>
        </w:rPr>
        <w:t xml:space="preserve"> 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kk-KZ"/>
        </w:rPr>
        <w:t xml:space="preserve">               </w:t>
      </w:r>
      <w:r>
        <w:rPr>
          <w:b/>
          <w:sz w:val="28"/>
          <w:szCs w:val="28"/>
        </w:rPr>
        <w:t>ПОСТАНОВЛЕНИЕ</w:t>
      </w:r>
    </w:p>
    <w:p w:rsidR="00C1319F" w:rsidRDefault="00C1319F" w:rsidP="00C1319F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319F" w:rsidRPr="00C70B4B" w:rsidTr="00991729">
        <w:tc>
          <w:tcPr>
            <w:tcW w:w="3190" w:type="dxa"/>
            <w:hideMark/>
          </w:tcPr>
          <w:p w:rsidR="00C1319F" w:rsidRPr="00C70B4B" w:rsidRDefault="00C1319F" w:rsidP="00991729">
            <w:pPr>
              <w:tabs>
                <w:tab w:val="left" w:pos="0"/>
              </w:tabs>
              <w:ind w:right="2"/>
              <w:contextualSpacing/>
              <w:rPr>
                <w:b/>
                <w:sz w:val="28"/>
                <w:szCs w:val="28"/>
                <w:lang w:val="kk-KZ"/>
              </w:rPr>
            </w:pPr>
            <w:r w:rsidRPr="00C70B4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kk-KZ"/>
              </w:rPr>
              <w:t>3</w:t>
            </w:r>
            <w:r w:rsidRPr="00C70B4B">
              <w:rPr>
                <w:b/>
                <w:sz w:val="28"/>
                <w:szCs w:val="28"/>
              </w:rPr>
              <w:t>.06.202</w:t>
            </w:r>
            <w:r>
              <w:rPr>
                <w:b/>
                <w:sz w:val="28"/>
                <w:szCs w:val="28"/>
                <w:lang w:val="kk-KZ"/>
              </w:rPr>
              <w:t>2</w:t>
            </w:r>
            <w:r w:rsidRPr="00C70B4B">
              <w:rPr>
                <w:b/>
                <w:sz w:val="28"/>
                <w:szCs w:val="28"/>
              </w:rPr>
              <w:t xml:space="preserve"> г</w:t>
            </w:r>
            <w:r w:rsidRPr="00C70B4B">
              <w:rPr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3190" w:type="dxa"/>
            <w:hideMark/>
          </w:tcPr>
          <w:p w:rsidR="00C1319F" w:rsidRPr="00C70B4B" w:rsidRDefault="00C1319F" w:rsidP="00991729">
            <w:pPr>
              <w:tabs>
                <w:tab w:val="left" w:pos="0"/>
              </w:tabs>
              <w:ind w:left="720" w:right="2"/>
              <w:contextualSpacing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91" w:type="dxa"/>
            <w:hideMark/>
          </w:tcPr>
          <w:p w:rsidR="00C1319F" w:rsidRPr="00C70B4B" w:rsidRDefault="00C1319F" w:rsidP="00C1319F">
            <w:pPr>
              <w:tabs>
                <w:tab w:val="left" w:pos="0"/>
              </w:tabs>
              <w:ind w:left="720" w:right="2"/>
              <w:contextualSpacing/>
              <w:jc w:val="right"/>
              <w:rPr>
                <w:b/>
                <w:sz w:val="28"/>
                <w:szCs w:val="28"/>
                <w:lang w:val="kk-KZ"/>
              </w:rPr>
            </w:pPr>
            <w:r w:rsidRPr="00C70B4B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  <w:lang w:val="kk-KZ"/>
              </w:rPr>
              <w:t>11</w:t>
            </w:r>
            <w:r w:rsidRPr="00C70B4B">
              <w:rPr>
                <w:b/>
                <w:sz w:val="28"/>
                <w:szCs w:val="28"/>
              </w:rPr>
              <w:t xml:space="preserve"> п. 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90720D" w:rsidRDefault="0090720D" w:rsidP="0090720D">
      <w:pPr>
        <w:jc w:val="both"/>
        <w:rPr>
          <w:b/>
          <w:sz w:val="28"/>
          <w:szCs w:val="28"/>
          <w:lang w:val="kk-KZ"/>
        </w:rPr>
      </w:pPr>
    </w:p>
    <w:p w:rsidR="0090720D" w:rsidRDefault="0090720D" w:rsidP="0090720D">
      <w:pPr>
        <w:jc w:val="both"/>
        <w:rPr>
          <w:b/>
          <w:sz w:val="28"/>
          <w:szCs w:val="28"/>
          <w:lang w:val="kk-KZ"/>
        </w:rPr>
      </w:pPr>
    </w:p>
    <w:p w:rsidR="0090720D" w:rsidRPr="00A9512E" w:rsidRDefault="0090720D" w:rsidP="0090720D">
      <w:pPr>
        <w:jc w:val="both"/>
        <w:rPr>
          <w:b/>
          <w:sz w:val="28"/>
          <w:szCs w:val="28"/>
          <w:lang w:val="kk-KZ"/>
        </w:rPr>
      </w:pPr>
    </w:p>
    <w:p w:rsidR="0090720D" w:rsidRDefault="0090720D" w:rsidP="0090720D">
      <w:pPr>
        <w:jc w:val="both"/>
        <w:rPr>
          <w:b/>
          <w:sz w:val="28"/>
          <w:szCs w:val="28"/>
          <w:lang w:val="kk-KZ"/>
        </w:rPr>
      </w:pPr>
      <w:r w:rsidRPr="0090720D">
        <w:rPr>
          <w:b/>
          <w:sz w:val="28"/>
          <w:szCs w:val="28"/>
          <w:lang w:val="kk-KZ"/>
        </w:rPr>
        <w:t>Об итогах колдоговорной кампании за 202</w:t>
      </w:r>
      <w:r w:rsidR="00F7532D">
        <w:rPr>
          <w:b/>
          <w:sz w:val="28"/>
          <w:szCs w:val="28"/>
          <w:lang w:val="kk-KZ"/>
        </w:rPr>
        <w:t>1</w:t>
      </w:r>
      <w:r w:rsidRPr="0090720D">
        <w:rPr>
          <w:b/>
          <w:sz w:val="28"/>
          <w:szCs w:val="28"/>
          <w:lang w:val="kk-KZ"/>
        </w:rPr>
        <w:t xml:space="preserve"> год </w:t>
      </w:r>
    </w:p>
    <w:p w:rsidR="0090720D" w:rsidRDefault="0090720D" w:rsidP="0090720D">
      <w:pPr>
        <w:jc w:val="both"/>
        <w:rPr>
          <w:b/>
          <w:sz w:val="28"/>
          <w:szCs w:val="28"/>
          <w:lang w:val="kk-KZ"/>
        </w:rPr>
      </w:pPr>
      <w:r w:rsidRPr="0090720D">
        <w:rPr>
          <w:b/>
          <w:sz w:val="28"/>
          <w:szCs w:val="28"/>
          <w:lang w:val="kk-KZ"/>
        </w:rPr>
        <w:t xml:space="preserve">и задачах Профсоюза «Әділет» по </w:t>
      </w:r>
    </w:p>
    <w:p w:rsidR="0090720D" w:rsidRDefault="0090720D" w:rsidP="0090720D">
      <w:pPr>
        <w:jc w:val="both"/>
        <w:rPr>
          <w:b/>
          <w:sz w:val="28"/>
          <w:szCs w:val="28"/>
          <w:lang w:val="kk-KZ"/>
        </w:rPr>
      </w:pPr>
      <w:r w:rsidRPr="0090720D">
        <w:rPr>
          <w:b/>
          <w:sz w:val="28"/>
          <w:szCs w:val="28"/>
          <w:lang w:val="kk-KZ"/>
        </w:rPr>
        <w:t xml:space="preserve">дальнейшему повышению эффективности </w:t>
      </w:r>
    </w:p>
    <w:p w:rsidR="0090720D" w:rsidRDefault="0090720D" w:rsidP="0090720D">
      <w:pPr>
        <w:jc w:val="both"/>
        <w:rPr>
          <w:b/>
          <w:sz w:val="28"/>
          <w:szCs w:val="28"/>
          <w:lang w:val="kk-KZ"/>
        </w:rPr>
      </w:pPr>
      <w:r w:rsidRPr="0090720D">
        <w:rPr>
          <w:b/>
          <w:sz w:val="28"/>
          <w:szCs w:val="28"/>
          <w:lang w:val="kk-KZ"/>
        </w:rPr>
        <w:t xml:space="preserve">организации социального партнерства </w:t>
      </w:r>
    </w:p>
    <w:p w:rsidR="0090720D" w:rsidRPr="0090720D" w:rsidRDefault="0090720D" w:rsidP="0090720D">
      <w:pPr>
        <w:jc w:val="both"/>
        <w:rPr>
          <w:b/>
          <w:sz w:val="28"/>
          <w:szCs w:val="28"/>
          <w:lang w:val="kk-KZ"/>
        </w:rPr>
      </w:pPr>
      <w:r w:rsidRPr="0090720D">
        <w:rPr>
          <w:b/>
          <w:sz w:val="28"/>
          <w:szCs w:val="28"/>
          <w:lang w:val="kk-KZ"/>
        </w:rPr>
        <w:t>в организациях образования г. Нур-Султан</w:t>
      </w:r>
    </w:p>
    <w:p w:rsidR="0090720D" w:rsidRPr="00941EBD" w:rsidRDefault="0090720D" w:rsidP="0090720D">
      <w:pPr>
        <w:jc w:val="both"/>
        <w:rPr>
          <w:b/>
          <w:sz w:val="28"/>
          <w:szCs w:val="28"/>
          <w:lang w:val="kk-KZ"/>
        </w:rPr>
      </w:pPr>
    </w:p>
    <w:p w:rsidR="0090720D" w:rsidRPr="00941EBD" w:rsidRDefault="0090720D" w:rsidP="00AC2AC9">
      <w:pPr>
        <w:ind w:firstLine="708"/>
        <w:jc w:val="both"/>
        <w:rPr>
          <w:bCs/>
          <w:color w:val="000000"/>
          <w:sz w:val="28"/>
          <w:szCs w:val="28"/>
        </w:rPr>
      </w:pPr>
      <w:r w:rsidRPr="00941EBD">
        <w:rPr>
          <w:sz w:val="28"/>
          <w:szCs w:val="28"/>
        </w:rPr>
        <w:t>Заслушав и обсудив информацию главного специалиста по правовым вопросам Профсоюза «</w:t>
      </w:r>
      <w:r w:rsidRPr="00941EBD">
        <w:rPr>
          <w:sz w:val="28"/>
          <w:szCs w:val="28"/>
          <w:lang w:val="kk-KZ"/>
        </w:rPr>
        <w:t>Әділет</w:t>
      </w:r>
      <w:r w:rsidRPr="00941EBD">
        <w:rPr>
          <w:sz w:val="28"/>
          <w:szCs w:val="28"/>
        </w:rPr>
        <w:t xml:space="preserve">» </w:t>
      </w:r>
      <w:proofErr w:type="spellStart"/>
      <w:r w:rsidRPr="00941EBD">
        <w:rPr>
          <w:sz w:val="28"/>
          <w:szCs w:val="28"/>
        </w:rPr>
        <w:t>Токбалиной</w:t>
      </w:r>
      <w:proofErr w:type="spellEnd"/>
      <w:r w:rsidRPr="00941EBD">
        <w:rPr>
          <w:sz w:val="28"/>
          <w:szCs w:val="28"/>
        </w:rPr>
        <w:t xml:space="preserve"> Д. К. </w:t>
      </w:r>
      <w:r w:rsidR="00E1205D">
        <w:rPr>
          <w:sz w:val="28"/>
          <w:szCs w:val="28"/>
        </w:rPr>
        <w:t>«О</w:t>
      </w:r>
      <w:r w:rsidR="00AC2AC9" w:rsidRPr="00AC2AC9">
        <w:rPr>
          <w:sz w:val="28"/>
          <w:szCs w:val="28"/>
          <w:lang w:val="kk-KZ"/>
        </w:rPr>
        <w:t>б итогах колдоговорной</w:t>
      </w:r>
      <w:r w:rsidR="00AC2AC9" w:rsidRPr="0090720D">
        <w:rPr>
          <w:b/>
          <w:sz w:val="28"/>
          <w:szCs w:val="28"/>
          <w:lang w:val="kk-KZ"/>
        </w:rPr>
        <w:t xml:space="preserve"> </w:t>
      </w:r>
      <w:r w:rsidR="00AC2AC9" w:rsidRPr="00AC2AC9">
        <w:rPr>
          <w:sz w:val="28"/>
          <w:szCs w:val="28"/>
          <w:lang w:val="kk-KZ"/>
        </w:rPr>
        <w:t>кампании за 202</w:t>
      </w:r>
      <w:r w:rsidR="000025F6">
        <w:rPr>
          <w:sz w:val="28"/>
          <w:szCs w:val="28"/>
          <w:lang w:val="kk-KZ"/>
        </w:rPr>
        <w:t>1</w:t>
      </w:r>
      <w:r w:rsidR="00AC2AC9" w:rsidRPr="00AC2AC9">
        <w:rPr>
          <w:sz w:val="28"/>
          <w:szCs w:val="28"/>
          <w:lang w:val="kk-KZ"/>
        </w:rPr>
        <w:t xml:space="preserve"> год и задачах Профсоюза «Әділет» по дальнейшему повышению эффективности организации социального партнерства в организациях образования г. Нур-Султан</w:t>
      </w:r>
      <w:r w:rsidR="00E1205D">
        <w:rPr>
          <w:sz w:val="28"/>
          <w:szCs w:val="28"/>
          <w:lang w:val="kk-KZ"/>
        </w:rPr>
        <w:t>»</w:t>
      </w:r>
      <w:r w:rsidR="00AC2AC9" w:rsidRPr="00AC2AC9">
        <w:rPr>
          <w:sz w:val="28"/>
          <w:szCs w:val="28"/>
          <w:lang w:val="kk-KZ"/>
        </w:rPr>
        <w:t xml:space="preserve"> </w:t>
      </w:r>
      <w:r w:rsidRPr="00AC2AC9">
        <w:rPr>
          <w:sz w:val="28"/>
          <w:szCs w:val="28"/>
        </w:rPr>
        <w:t>Президиум Профсоюза «</w:t>
      </w:r>
      <w:proofErr w:type="spellStart"/>
      <w:r w:rsidRPr="00AC2AC9">
        <w:rPr>
          <w:sz w:val="28"/>
          <w:szCs w:val="28"/>
        </w:rPr>
        <w:t>Әділет</w:t>
      </w:r>
      <w:proofErr w:type="spellEnd"/>
      <w:r w:rsidRPr="00AC2AC9">
        <w:rPr>
          <w:sz w:val="28"/>
          <w:szCs w:val="28"/>
        </w:rPr>
        <w:t>»</w:t>
      </w:r>
      <w:r w:rsidR="00C1319F">
        <w:rPr>
          <w:sz w:val="28"/>
          <w:szCs w:val="28"/>
        </w:rPr>
        <w:t xml:space="preserve"> </w:t>
      </w:r>
      <w:r w:rsidRPr="00941EBD">
        <w:rPr>
          <w:b/>
          <w:bCs/>
          <w:color w:val="000000"/>
          <w:sz w:val="28"/>
          <w:szCs w:val="28"/>
        </w:rPr>
        <w:t>ПОСТАНОВЛЯЕТ</w:t>
      </w:r>
      <w:r w:rsidRPr="00941EBD">
        <w:rPr>
          <w:bCs/>
          <w:color w:val="000000"/>
          <w:sz w:val="28"/>
          <w:szCs w:val="28"/>
        </w:rPr>
        <w:t>:</w:t>
      </w:r>
    </w:p>
    <w:p w:rsidR="00941EBD" w:rsidRDefault="00941EBD" w:rsidP="00941EB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A2103C" w:rsidRPr="00941EBD">
        <w:rPr>
          <w:sz w:val="28"/>
          <w:szCs w:val="28"/>
        </w:rPr>
        <w:t xml:space="preserve">. </w:t>
      </w:r>
      <w:r w:rsidRPr="00941EBD">
        <w:rPr>
          <w:color w:val="000000"/>
          <w:sz w:val="28"/>
          <w:szCs w:val="28"/>
          <w:shd w:val="clear" w:color="auto" w:fill="FFFFFF"/>
        </w:rPr>
        <w:t>Не ослаблять регулярный контроль за ходом выполнения соглашений и коллективных договоров в течение всего установленного срока их действия.</w:t>
      </w:r>
    </w:p>
    <w:p w:rsidR="00941EBD" w:rsidRPr="00941EBD" w:rsidRDefault="00941EBD" w:rsidP="00941EBD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941EBD">
        <w:rPr>
          <w:color w:val="000000"/>
          <w:sz w:val="28"/>
          <w:szCs w:val="28"/>
          <w:shd w:val="clear" w:color="auto" w:fill="FFFFFF"/>
        </w:rPr>
        <w:t>Активнее использовать средства массовой информации по освещению деятельности Профсоюза в решении социально-</w:t>
      </w:r>
      <w:r>
        <w:rPr>
          <w:color w:val="000000"/>
          <w:sz w:val="28"/>
          <w:szCs w:val="28"/>
          <w:shd w:val="clear" w:color="auto" w:fill="FFFFFF"/>
        </w:rPr>
        <w:t>экономических вопросов в сфере образовани</w:t>
      </w:r>
      <w:r w:rsidRPr="00941EBD">
        <w:rPr>
          <w:color w:val="000000"/>
          <w:sz w:val="28"/>
          <w:szCs w:val="28"/>
          <w:shd w:val="clear" w:color="auto" w:fill="FFFFFF"/>
        </w:rPr>
        <w:t>я.</w:t>
      </w:r>
    </w:p>
    <w:p w:rsidR="00941EBD" w:rsidRPr="00941EBD" w:rsidRDefault="00941EBD" w:rsidP="00941EBD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3. </w:t>
      </w:r>
      <w:r w:rsidRPr="00941EBD">
        <w:rPr>
          <w:color w:val="000000"/>
          <w:sz w:val="28"/>
          <w:szCs w:val="28"/>
        </w:rPr>
        <w:t>Продолжать работу по оказанию помощи первичным профсоюзным организациям правовой экспертизы коллективных договоров.</w:t>
      </w:r>
    </w:p>
    <w:p w:rsidR="00A2103C" w:rsidRDefault="00941EBD" w:rsidP="00A2103C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41EBD">
        <w:rPr>
          <w:color w:val="000000"/>
          <w:sz w:val="28"/>
          <w:szCs w:val="28"/>
        </w:rPr>
        <w:t>Контролировать внесение изменений и дополнений в действующие соглашения и коллективные договоры, с учетом происходящих изменений в действующем законодательстве Р</w:t>
      </w:r>
      <w:r w:rsidR="000E0104">
        <w:rPr>
          <w:color w:val="000000"/>
          <w:sz w:val="28"/>
          <w:szCs w:val="28"/>
        </w:rPr>
        <w:t>К</w:t>
      </w:r>
      <w:r w:rsidRPr="00941EBD">
        <w:rPr>
          <w:color w:val="000000"/>
          <w:sz w:val="28"/>
          <w:szCs w:val="28"/>
        </w:rPr>
        <w:t>, в том числе по вопросам охраны труда.</w:t>
      </w:r>
    </w:p>
    <w:p w:rsidR="000E0104" w:rsidRPr="00941EBD" w:rsidRDefault="000E0104" w:rsidP="00A2103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941EBD">
        <w:rPr>
          <w:sz w:val="28"/>
          <w:szCs w:val="28"/>
        </w:rPr>
        <w:t>Первичным организациям Профсоюза «</w:t>
      </w:r>
      <w:proofErr w:type="spellStart"/>
      <w:r w:rsidRPr="00941EBD">
        <w:rPr>
          <w:color w:val="000000"/>
          <w:sz w:val="28"/>
          <w:szCs w:val="28"/>
        </w:rPr>
        <w:t>Әділет</w:t>
      </w:r>
      <w:proofErr w:type="spellEnd"/>
      <w:r w:rsidRPr="00941EBD">
        <w:rPr>
          <w:sz w:val="28"/>
          <w:szCs w:val="28"/>
        </w:rPr>
        <w:t>» принять меры по повышению эффективности работы в области развития эффективности договорного регулирования социально-трудовых отношений.</w:t>
      </w:r>
    </w:p>
    <w:p w:rsidR="00A2103C" w:rsidRPr="00941EBD" w:rsidRDefault="00190E85" w:rsidP="00A210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</w:t>
      </w:r>
      <w:r w:rsidR="00A2103C" w:rsidRPr="00941EBD">
        <w:rPr>
          <w:sz w:val="28"/>
          <w:szCs w:val="28"/>
        </w:rPr>
        <w:t>. Контроль за исполнением настоящего постановления возложить на главного специалиста по правовым вопросам Профсоюза «</w:t>
      </w:r>
      <w:proofErr w:type="spellStart"/>
      <w:r w:rsidR="00A2103C" w:rsidRPr="00941EBD">
        <w:rPr>
          <w:color w:val="000000"/>
          <w:sz w:val="28"/>
          <w:szCs w:val="28"/>
        </w:rPr>
        <w:t>Әділет</w:t>
      </w:r>
      <w:proofErr w:type="spellEnd"/>
      <w:r w:rsidR="00A2103C" w:rsidRPr="00941EBD">
        <w:rPr>
          <w:sz w:val="28"/>
          <w:szCs w:val="28"/>
        </w:rPr>
        <w:t xml:space="preserve">» Д. К. </w:t>
      </w:r>
      <w:proofErr w:type="spellStart"/>
      <w:r w:rsidR="00A2103C" w:rsidRPr="00941EBD">
        <w:rPr>
          <w:sz w:val="28"/>
          <w:szCs w:val="28"/>
        </w:rPr>
        <w:t>Токбалину</w:t>
      </w:r>
      <w:proofErr w:type="spellEnd"/>
      <w:r w:rsidR="00A2103C" w:rsidRPr="00941EBD">
        <w:rPr>
          <w:sz w:val="28"/>
          <w:szCs w:val="28"/>
        </w:rPr>
        <w:t>.</w:t>
      </w:r>
    </w:p>
    <w:p w:rsidR="00A2103C" w:rsidRDefault="00A2103C" w:rsidP="00A2103C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C1319F" w:rsidRDefault="00C1319F" w:rsidP="00A2103C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955F4F" w:rsidRDefault="000E0104" w:rsidP="00955F4F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Б. Алиев </w:t>
      </w:r>
    </w:p>
    <w:p w:rsidR="00A404DC" w:rsidRDefault="00A404DC" w:rsidP="00A404D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</w:p>
    <w:p w:rsidR="00A404DC" w:rsidRDefault="00A404DC" w:rsidP="00A404DC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 итогах колдоговорной кампании за 2021 год и задачах Профсоюза «Әділет» по дальнейшему повышению эффективности организации социального партнерства в организациях образования г. Нур-Султан</w:t>
      </w:r>
    </w:p>
    <w:p w:rsidR="00A404DC" w:rsidRDefault="00A404DC" w:rsidP="00A404DC">
      <w:pPr>
        <w:spacing w:line="240" w:lineRule="atLeast"/>
        <w:ind w:firstLine="709"/>
        <w:rPr>
          <w:sz w:val="28"/>
          <w:szCs w:val="28"/>
          <w:lang w:val="kk-KZ"/>
        </w:rPr>
      </w:pPr>
    </w:p>
    <w:p w:rsidR="00A404DC" w:rsidRDefault="00A404DC" w:rsidP="00A404D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коллективно-договорной работы первичных организаций Профсоюза «</w:t>
      </w:r>
      <w:r>
        <w:rPr>
          <w:sz w:val="28"/>
          <w:szCs w:val="28"/>
          <w:lang w:val="kk-KZ"/>
        </w:rPr>
        <w:t>Әділет</w:t>
      </w:r>
      <w:r>
        <w:rPr>
          <w:sz w:val="28"/>
          <w:szCs w:val="28"/>
        </w:rPr>
        <w:t xml:space="preserve">» за 2021 год показал, что сторонами социального партнерства принимаются меры по поддержанию стабильной работы коллективов, дальнейшему развитию системы образования, защите трудовых и социально-экономических прав и профессиональных интересов работников. </w:t>
      </w:r>
    </w:p>
    <w:p w:rsidR="00A404DC" w:rsidRDefault="00A404DC" w:rsidP="00A404DC">
      <w:pPr>
        <w:pStyle w:val="a3"/>
        <w:spacing w:before="0" w:after="0" w:line="240" w:lineRule="atLeas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Содержание Регионального соглашения о социальном партнерстве между Управлением образования г.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>-Султан и Профсоюзом «</w:t>
      </w:r>
      <w:r>
        <w:rPr>
          <w:sz w:val="28"/>
          <w:szCs w:val="28"/>
          <w:lang w:val="kk-KZ"/>
        </w:rPr>
        <w:t>Әділет</w:t>
      </w:r>
      <w:r>
        <w:rPr>
          <w:sz w:val="28"/>
          <w:szCs w:val="28"/>
        </w:rPr>
        <w:t xml:space="preserve"> расширяет положения Отраслевого соглашения между </w:t>
      </w:r>
      <w:r>
        <w:rPr>
          <w:color w:val="auto"/>
          <w:sz w:val="28"/>
          <w:szCs w:val="28"/>
        </w:rPr>
        <w:t xml:space="preserve">Министерством образования и науки Республики Казахстан, </w:t>
      </w:r>
      <w:r>
        <w:rPr>
          <w:rStyle w:val="a4"/>
          <w:i w:val="0"/>
          <w:color w:val="000000" w:themeColor="text1"/>
          <w:sz w:val="28"/>
          <w:szCs w:val="28"/>
        </w:rPr>
        <w:t>Ассоциация по развитию человеческого капитала, образования и науки</w:t>
      </w:r>
      <w:r>
        <w:rPr>
          <w:color w:val="auto"/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28"/>
        </w:rPr>
        <w:t>и Казахстанским отраслевым профсоюзом работников образования и науки на 20</w:t>
      </w:r>
      <w:r>
        <w:rPr>
          <w:color w:val="auto"/>
          <w:sz w:val="28"/>
          <w:szCs w:val="28"/>
          <w:lang w:val="kk-KZ"/>
        </w:rPr>
        <w:t>21</w:t>
      </w:r>
      <w:r>
        <w:rPr>
          <w:color w:val="auto"/>
          <w:sz w:val="28"/>
          <w:szCs w:val="28"/>
        </w:rPr>
        <w:t>-202</w:t>
      </w:r>
      <w:r>
        <w:rPr>
          <w:color w:val="auto"/>
          <w:sz w:val="28"/>
          <w:szCs w:val="28"/>
          <w:lang w:val="kk-KZ"/>
        </w:rPr>
        <w:t>3</w:t>
      </w:r>
      <w:r>
        <w:rPr>
          <w:color w:val="auto"/>
          <w:sz w:val="28"/>
          <w:szCs w:val="28"/>
        </w:rPr>
        <w:t xml:space="preserve"> годы.</w:t>
      </w:r>
    </w:p>
    <w:p w:rsidR="00A404DC" w:rsidRDefault="00A404DC" w:rsidP="00A404D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системы социального партнерства в сфере образования г.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>-Султан является одним из важнейших направлений деятельности Профсоюза «</w:t>
      </w:r>
      <w:r>
        <w:rPr>
          <w:sz w:val="28"/>
          <w:szCs w:val="28"/>
          <w:lang w:val="kk-KZ"/>
        </w:rPr>
        <w:t>Әділет</w:t>
      </w:r>
      <w:r>
        <w:rPr>
          <w:sz w:val="28"/>
          <w:szCs w:val="28"/>
        </w:rPr>
        <w:t xml:space="preserve">». В результате согласованных действий сторон сегодня в государственных организациях образования выстроена, и в целом эффективно работает отраслевая система социального партнерства. Вопросы коллективно-договорного регулирования труда особенно актуализировались в условиях введения в стране чрезвычайного положения. Основной задачей профсоюза в этих условиях является недопущение ухудшений условий труда членов профсоюза, обеспечение сохранения существующих социально-трудовых гарантий. </w:t>
      </w:r>
    </w:p>
    <w:p w:rsidR="00A404DC" w:rsidRDefault="00A404DC" w:rsidP="00A404D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сфере образования г.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>-Султан на сегодняшний день заключено 1 Региональное соглашение, обеспечена системная работа комиссий по социальному партнерству; в 22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первичных организациях Профсоюза «</w:t>
      </w:r>
      <w:r>
        <w:rPr>
          <w:sz w:val="28"/>
          <w:szCs w:val="28"/>
          <w:lang w:val="kk-KZ"/>
        </w:rPr>
        <w:t>Әділет</w:t>
      </w:r>
      <w:r>
        <w:rPr>
          <w:sz w:val="28"/>
          <w:szCs w:val="28"/>
        </w:rPr>
        <w:t xml:space="preserve">» подписано и зарегистрировано в органе инспекции по труду </w:t>
      </w:r>
      <w:r>
        <w:rPr>
          <w:sz w:val="28"/>
          <w:szCs w:val="28"/>
          <w:lang w:val="kk-KZ"/>
        </w:rPr>
        <w:t xml:space="preserve">225 </w:t>
      </w:r>
      <w:r>
        <w:rPr>
          <w:sz w:val="28"/>
          <w:szCs w:val="28"/>
        </w:rPr>
        <w:t>коллективных договоров, которые на основании предоставленных и разработанных Профсоюзом «</w:t>
      </w:r>
      <w:r>
        <w:rPr>
          <w:sz w:val="28"/>
          <w:szCs w:val="28"/>
          <w:lang w:val="kk-KZ"/>
        </w:rPr>
        <w:t>Әділет</w:t>
      </w:r>
      <w:r>
        <w:rPr>
          <w:sz w:val="28"/>
          <w:szCs w:val="28"/>
        </w:rPr>
        <w:t xml:space="preserve">» макетов приведены в соответствие с Региональным соглашением и действующему законодательству Республики Казахстан. </w:t>
      </w:r>
    </w:p>
    <w:p w:rsidR="00A404DC" w:rsidRDefault="00A404DC" w:rsidP="00A404D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Задачей профорганов наряду с увеличением количества заключаемых коллективных договоров является добиваться повышения их качества, придания этим правовым актам большей социальной направленности и значимости в вопросах защиты прав и интересов работников – членов профсоюза, обеспечение действенного контроля за выполнением взятых сторонами обязательств.</w:t>
      </w:r>
    </w:p>
    <w:p w:rsidR="00A404DC" w:rsidRDefault="00A404DC" w:rsidP="00A404D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Регионального соглашения и коллективных договоров распространяются только на работников, от имени которых он подписан, т.е. на членов профсоюза, что придает коллективным договорам особую значимость.</w:t>
      </w:r>
    </w:p>
    <w:p w:rsidR="00A404DC" w:rsidRDefault="00A404DC" w:rsidP="00A404DC">
      <w:pPr>
        <w:spacing w:line="240" w:lineRule="atLeas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В марте 2023 году истекает срок Регионального соглашения о социальном партнерстве между Управлением образования г.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>-Султан и Профсоюзом «</w:t>
      </w:r>
      <w:r>
        <w:rPr>
          <w:sz w:val="28"/>
          <w:szCs w:val="28"/>
          <w:lang w:val="kk-KZ"/>
        </w:rPr>
        <w:t>Әділет», а также коллективных договоров.</w:t>
      </w:r>
    </w:p>
    <w:p w:rsidR="00A404DC" w:rsidRDefault="00A404DC" w:rsidP="00A404D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Таким образом, Профсоюзом «Әділет»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текущего года начнется работа по разработке проекта Регионального соглашения и новых коллективных договоров. Макеты, которых будут разосланы по организациям образования г.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>-Султан. Новые коллективные договора будут соответствовать новым требованиям законодательства РК.</w:t>
      </w:r>
      <w:r>
        <w:rPr>
          <w:sz w:val="28"/>
          <w:szCs w:val="28"/>
          <w:lang w:val="kk-KZ"/>
        </w:rPr>
        <w:t xml:space="preserve">  </w:t>
      </w:r>
    </w:p>
    <w:p w:rsidR="00A404DC" w:rsidRDefault="00A404DC" w:rsidP="00A404D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достаточном уровне осуществляется общественный контроль за исполнением работодателями условий соглашений и коллективных договоров.</w:t>
      </w:r>
    </w:p>
    <w:p w:rsidR="00A404DC" w:rsidRDefault="00A404DC" w:rsidP="00A404D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данном направлении Профсоюзом «</w:t>
      </w:r>
      <w:r>
        <w:rPr>
          <w:sz w:val="28"/>
          <w:szCs w:val="28"/>
          <w:lang w:val="kk-KZ"/>
        </w:rPr>
        <w:t>Әділет</w:t>
      </w:r>
      <w:r>
        <w:rPr>
          <w:sz w:val="28"/>
          <w:szCs w:val="28"/>
        </w:rPr>
        <w:t>» проводится на постоянной основе.</w:t>
      </w:r>
    </w:p>
    <w:p w:rsidR="00A404DC" w:rsidRDefault="00A404DC" w:rsidP="00A404DC"/>
    <w:p w:rsidR="00A404DC" w:rsidRDefault="00A404DC" w:rsidP="00955F4F">
      <w:pPr>
        <w:spacing w:line="24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4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D0"/>
    <w:rsid w:val="000025F6"/>
    <w:rsid w:val="00060EDF"/>
    <w:rsid w:val="00082593"/>
    <w:rsid w:val="000A24E4"/>
    <w:rsid w:val="000C6D62"/>
    <w:rsid w:val="000E0104"/>
    <w:rsid w:val="000F4CB2"/>
    <w:rsid w:val="001268B2"/>
    <w:rsid w:val="00166F2A"/>
    <w:rsid w:val="001744E6"/>
    <w:rsid w:val="00190E85"/>
    <w:rsid w:val="0020180F"/>
    <w:rsid w:val="002677B4"/>
    <w:rsid w:val="002C42BC"/>
    <w:rsid w:val="002C7210"/>
    <w:rsid w:val="004B5CE5"/>
    <w:rsid w:val="004B79D2"/>
    <w:rsid w:val="00527DCA"/>
    <w:rsid w:val="00542F6D"/>
    <w:rsid w:val="00554BC0"/>
    <w:rsid w:val="00594685"/>
    <w:rsid w:val="00596693"/>
    <w:rsid w:val="00617113"/>
    <w:rsid w:val="00640118"/>
    <w:rsid w:val="0069432F"/>
    <w:rsid w:val="006A4FD0"/>
    <w:rsid w:val="00800B07"/>
    <w:rsid w:val="00815827"/>
    <w:rsid w:val="00822B29"/>
    <w:rsid w:val="0090720D"/>
    <w:rsid w:val="00941EBD"/>
    <w:rsid w:val="00955F4F"/>
    <w:rsid w:val="0096055B"/>
    <w:rsid w:val="00972051"/>
    <w:rsid w:val="00A2103C"/>
    <w:rsid w:val="00A404DC"/>
    <w:rsid w:val="00A75739"/>
    <w:rsid w:val="00A92D26"/>
    <w:rsid w:val="00AC2AC9"/>
    <w:rsid w:val="00B05465"/>
    <w:rsid w:val="00B125E0"/>
    <w:rsid w:val="00B827C1"/>
    <w:rsid w:val="00B952F2"/>
    <w:rsid w:val="00BE0745"/>
    <w:rsid w:val="00BF3DEE"/>
    <w:rsid w:val="00C044FE"/>
    <w:rsid w:val="00C1319F"/>
    <w:rsid w:val="00C16743"/>
    <w:rsid w:val="00C17A0B"/>
    <w:rsid w:val="00CC537C"/>
    <w:rsid w:val="00D82B8B"/>
    <w:rsid w:val="00DA48A1"/>
    <w:rsid w:val="00DA6649"/>
    <w:rsid w:val="00DB30F7"/>
    <w:rsid w:val="00E1205D"/>
    <w:rsid w:val="00E456F0"/>
    <w:rsid w:val="00EC70C7"/>
    <w:rsid w:val="00ED5C63"/>
    <w:rsid w:val="00F120F8"/>
    <w:rsid w:val="00F332B2"/>
    <w:rsid w:val="00F5410C"/>
    <w:rsid w:val="00F6732D"/>
    <w:rsid w:val="00F7532D"/>
    <w:rsid w:val="00F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97BD"/>
  <w15:docId w15:val="{596A7D74-174D-48F4-B35C-6DD87623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720D"/>
    <w:pPr>
      <w:suppressAutoHyphens/>
      <w:spacing w:before="100" w:after="100"/>
    </w:pPr>
    <w:rPr>
      <w:color w:val="000000"/>
      <w:lang w:eastAsia="ar-SA"/>
    </w:rPr>
  </w:style>
  <w:style w:type="character" w:styleId="a4">
    <w:name w:val="Subtle Emphasis"/>
    <w:basedOn w:val="a0"/>
    <w:uiPriority w:val="19"/>
    <w:qFormat/>
    <w:rsid w:val="00955F4F"/>
    <w:rPr>
      <w:i/>
      <w:iCs/>
      <w:color w:val="808080"/>
    </w:rPr>
  </w:style>
  <w:style w:type="paragraph" w:styleId="a5">
    <w:name w:val="List Paragraph"/>
    <w:basedOn w:val="a"/>
    <w:uiPriority w:val="34"/>
    <w:qFormat/>
    <w:rsid w:val="00941E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2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25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Anuar</dc:creator>
  <cp:lastModifiedBy>Владелец</cp:lastModifiedBy>
  <cp:revision>20</cp:revision>
  <cp:lastPrinted>2022-06-24T04:10:00Z</cp:lastPrinted>
  <dcterms:created xsi:type="dcterms:W3CDTF">2021-06-09T02:50:00Z</dcterms:created>
  <dcterms:modified xsi:type="dcterms:W3CDTF">2022-07-07T03:11:00Z</dcterms:modified>
</cp:coreProperties>
</file>